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CF" w:rsidRPr="00BA29F8" w:rsidRDefault="00745CCF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 w:rsidRPr="00BA29F8">
        <w:rPr>
          <w:rFonts w:ascii="Times New Roman" w:hAnsi="Times New Roman"/>
          <w:b/>
          <w:szCs w:val="24"/>
        </w:rPr>
        <w:t xml:space="preserve">Seminar Title: </w:t>
      </w:r>
      <w:r w:rsidRPr="00BA29F8">
        <w:rPr>
          <w:rFonts w:ascii="Times New Roman" w:hAnsi="Times New Roman"/>
          <w:szCs w:val="24"/>
        </w:rPr>
        <w:t>Why Micro Markets? Why now?</w:t>
      </w:r>
    </w:p>
    <w:p w:rsidR="00745CCF" w:rsidRPr="00BA29F8" w:rsidRDefault="00745CCF">
      <w:pPr>
        <w:rPr>
          <w:rFonts w:ascii="Times New Roman" w:hAnsi="Times New Roman"/>
          <w:b/>
          <w:szCs w:val="24"/>
        </w:rPr>
      </w:pPr>
      <w:r w:rsidRPr="00BA29F8">
        <w:rPr>
          <w:rFonts w:ascii="Times New Roman" w:hAnsi="Times New Roman"/>
          <w:b/>
          <w:szCs w:val="24"/>
        </w:rPr>
        <w:t xml:space="preserve">Seminar Date: </w:t>
      </w:r>
      <w:r w:rsidRPr="00BA29F8">
        <w:rPr>
          <w:rFonts w:ascii="Times New Roman" w:hAnsi="Times New Roman"/>
          <w:szCs w:val="24"/>
        </w:rPr>
        <w:t>April 22, 2014</w:t>
      </w:r>
    </w:p>
    <w:p w:rsidR="00745CCF" w:rsidRPr="00BA29F8" w:rsidRDefault="00745CCF">
      <w:pPr>
        <w:rPr>
          <w:rFonts w:ascii="Times New Roman" w:hAnsi="Times New Roman"/>
          <w:szCs w:val="24"/>
        </w:rPr>
      </w:pPr>
      <w:r w:rsidRPr="00BA29F8">
        <w:rPr>
          <w:rFonts w:ascii="Times New Roman" w:hAnsi="Times New Roman"/>
          <w:b/>
          <w:szCs w:val="24"/>
        </w:rPr>
        <w:t xml:space="preserve">Seminar Time: </w:t>
      </w:r>
      <w:r w:rsidRPr="00BA29F8">
        <w:rPr>
          <w:rFonts w:ascii="Times New Roman" w:hAnsi="Times New Roman"/>
          <w:szCs w:val="24"/>
        </w:rPr>
        <w:t>2:00 PM</w:t>
      </w:r>
      <w:r w:rsidRPr="00BA29F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Central Time</w:t>
      </w:r>
    </w:p>
    <w:p w:rsidR="00745CCF" w:rsidRPr="00BA29F8" w:rsidRDefault="00745CCF">
      <w:pPr>
        <w:rPr>
          <w:rFonts w:ascii="Times New Roman" w:hAnsi="Times New Roman"/>
          <w:szCs w:val="24"/>
        </w:rPr>
      </w:pPr>
      <w:r w:rsidRPr="00BA29F8">
        <w:rPr>
          <w:rFonts w:ascii="Times New Roman" w:hAnsi="Times New Roman"/>
          <w:szCs w:val="24"/>
        </w:rPr>
        <w:t xml:space="preserve">Locations with Micro Markets have increased revenue 25-30 percent.  It is estimated that in five years, the </w:t>
      </w:r>
      <w:smartTag w:uri="urn:schemas-microsoft-com:office:smarttags" w:element="place">
        <w:smartTag w:uri="urn:schemas-microsoft-com:office:smarttags" w:element="country-region">
          <w:r w:rsidRPr="00BA29F8">
            <w:rPr>
              <w:rFonts w:ascii="Times New Roman" w:hAnsi="Times New Roman"/>
              <w:szCs w:val="24"/>
            </w:rPr>
            <w:t>United States</w:t>
          </w:r>
        </w:smartTag>
      </w:smartTag>
      <w:r w:rsidRPr="00BA29F8">
        <w:rPr>
          <w:rFonts w:ascii="Times New Roman" w:hAnsi="Times New Roman"/>
          <w:szCs w:val="24"/>
        </w:rPr>
        <w:t xml:space="preserve"> will have 35,000 micro m</w:t>
      </w:r>
      <w:r>
        <w:rPr>
          <w:rFonts w:ascii="Times New Roman" w:hAnsi="Times New Roman"/>
          <w:szCs w:val="24"/>
        </w:rPr>
        <w:t>arkets accounting for over one b</w:t>
      </w:r>
      <w:r w:rsidRPr="00BA29F8">
        <w:rPr>
          <w:rFonts w:ascii="Times New Roman" w:hAnsi="Times New Roman"/>
          <w:szCs w:val="24"/>
        </w:rPr>
        <w:t xml:space="preserve">illion dollars in revenue. </w:t>
      </w:r>
    </w:p>
    <w:p w:rsidR="00745CCF" w:rsidRPr="00BA29F8" w:rsidRDefault="00745CCF">
      <w:pPr>
        <w:rPr>
          <w:rFonts w:ascii="Times New Roman" w:hAnsi="Times New Roman"/>
          <w:szCs w:val="24"/>
        </w:rPr>
      </w:pPr>
      <w:r w:rsidRPr="00BA29F8">
        <w:rPr>
          <w:rFonts w:ascii="Times New Roman" w:hAnsi="Times New Roman"/>
          <w:szCs w:val="24"/>
        </w:rPr>
        <w:t xml:space="preserve">This webinar explains the cost-benefit analysis of vending versus micro markets, their regulatory implications, most profitable locations for BEP and their accessibility to blind operators and consumers at large.  </w:t>
      </w:r>
    </w:p>
    <w:p w:rsidR="00745CCF" w:rsidRPr="00BA29F8" w:rsidRDefault="00745CCF">
      <w:pPr>
        <w:rPr>
          <w:rFonts w:ascii="Times New Roman" w:hAnsi="Times New Roman"/>
          <w:szCs w:val="24"/>
        </w:rPr>
      </w:pPr>
      <w:r w:rsidRPr="00BA29F8">
        <w:rPr>
          <w:rFonts w:ascii="Times New Roman" w:hAnsi="Times New Roman"/>
          <w:szCs w:val="24"/>
        </w:rPr>
        <w:t xml:space="preserve">Join Biztalk as Nicky Gacos, president of the National Association of Blind Merchants, leads a panel discussion </w:t>
      </w:r>
      <w:r>
        <w:rPr>
          <w:rFonts w:ascii="Times New Roman" w:hAnsi="Times New Roman"/>
          <w:szCs w:val="24"/>
        </w:rPr>
        <w:t xml:space="preserve">on micro markets, the most popular topic of last week’s NAMA One convention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Chicago</w:t>
          </w:r>
        </w:smartTag>
      </w:smartTag>
      <w:r>
        <w:rPr>
          <w:rFonts w:ascii="Times New Roman" w:hAnsi="Times New Roman"/>
          <w:szCs w:val="24"/>
        </w:rPr>
        <w:t>. Nicky will be joined by panelists</w:t>
      </w:r>
      <w:r w:rsidRPr="00BA29F8">
        <w:rPr>
          <w:rFonts w:ascii="Times New Roman" w:hAnsi="Times New Roman"/>
          <w:szCs w:val="24"/>
        </w:rPr>
        <w:t>:  Jerry McVety, NAMA consultant and president, McVety and Associates;  Rich Lav, Avanti Markets and VendScreen; Jim McManus, Business Enterprises of Main; and Jason Sauer, Business Enterprises of Arizona.</w:t>
      </w:r>
    </w:p>
    <w:p w:rsidR="00745CCF" w:rsidRPr="00BA29F8" w:rsidRDefault="00745CCF" w:rsidP="00D27F3E">
      <w:pPr>
        <w:rPr>
          <w:rFonts w:ascii="Times New Roman" w:hAnsi="Times New Roman"/>
          <w:szCs w:val="24"/>
        </w:rPr>
      </w:pPr>
      <w:r w:rsidRPr="00BA29F8">
        <w:rPr>
          <w:rFonts w:ascii="Times New Roman" w:hAnsi="Times New Roman"/>
          <w:szCs w:val="24"/>
        </w:rPr>
        <w:t xml:space="preserve">Colleen Wunderlich, director of the </w:t>
      </w:r>
      <w:smartTag w:uri="urn:schemas-microsoft-com:office:smarttags" w:element="place">
        <w:smartTag w:uri="urn:schemas-microsoft-com:office:smarttags" w:element="PlaceName">
          <w:r w:rsidRPr="00BA29F8">
            <w:rPr>
              <w:rFonts w:ascii="Times New Roman" w:hAnsi="Times New Roman"/>
              <w:szCs w:val="24"/>
            </w:rPr>
            <w:t>Forsythe</w:t>
          </w:r>
        </w:smartTag>
        <w:r w:rsidRPr="00BA29F8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A29F8">
            <w:rPr>
              <w:rFonts w:ascii="Times New Roman" w:hAnsi="Times New Roman"/>
              <w:szCs w:val="24"/>
            </w:rPr>
            <w:t>Center</w:t>
          </w:r>
        </w:smartTag>
      </w:smartTag>
      <w:r w:rsidRPr="00BA29F8">
        <w:rPr>
          <w:rFonts w:ascii="Times New Roman" w:hAnsi="Times New Roman"/>
          <w:szCs w:val="24"/>
        </w:rPr>
        <w:t xml:space="preserve"> for Employment and Entrepreneurship at Hadley, will moderate this 90-minute webinar. A question and answer session will follow the panel discussion.</w:t>
      </w:r>
    </w:p>
    <w:p w:rsidR="00745CCF" w:rsidRPr="00BA29F8" w:rsidRDefault="00745CCF" w:rsidP="00D27F3E">
      <w:pPr>
        <w:rPr>
          <w:rFonts w:ascii="Times New Roman" w:hAnsi="Times New Roman"/>
          <w:szCs w:val="24"/>
        </w:rPr>
      </w:pPr>
      <w:r w:rsidRPr="00BA29F8">
        <w:rPr>
          <w:rFonts w:ascii="Times New Roman" w:hAnsi="Times New Roman"/>
          <w:szCs w:val="24"/>
        </w:rPr>
        <w:t xml:space="preserve">To register, please visit </w:t>
      </w:r>
      <w:hyperlink r:id="rId5" w:history="1">
        <w:r w:rsidRPr="00851F67">
          <w:rPr>
            <w:rStyle w:val="Hyperlink"/>
            <w:rFonts w:ascii="Times New Roman" w:hAnsi="Times New Roman"/>
            <w:szCs w:val="24"/>
          </w:rPr>
          <w:t>www.blindmerchants.org</w:t>
        </w:r>
      </w:hyperlink>
      <w:r>
        <w:rPr>
          <w:rFonts w:ascii="Times New Roman" w:hAnsi="Times New Roman"/>
          <w:szCs w:val="24"/>
        </w:rPr>
        <w:t>; follow the link under Resources&gt;Randolph-Sheppard on the Web.</w:t>
      </w:r>
    </w:p>
    <w:sectPr w:rsidR="00745CCF" w:rsidRPr="00BA29F8" w:rsidSect="00D2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950"/>
    <w:multiLevelType w:val="multilevel"/>
    <w:tmpl w:val="822C5D0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8C"/>
    <w:rsid w:val="0000465D"/>
    <w:rsid w:val="000864DC"/>
    <w:rsid w:val="001727A8"/>
    <w:rsid w:val="00174C5A"/>
    <w:rsid w:val="001C42E7"/>
    <w:rsid w:val="002877E0"/>
    <w:rsid w:val="002A0A6E"/>
    <w:rsid w:val="002B262C"/>
    <w:rsid w:val="00533D77"/>
    <w:rsid w:val="005969B2"/>
    <w:rsid w:val="005C3E4D"/>
    <w:rsid w:val="00631D7E"/>
    <w:rsid w:val="007454CB"/>
    <w:rsid w:val="00745CCF"/>
    <w:rsid w:val="00747380"/>
    <w:rsid w:val="00851F67"/>
    <w:rsid w:val="00853BE7"/>
    <w:rsid w:val="00951107"/>
    <w:rsid w:val="00956729"/>
    <w:rsid w:val="00A376D7"/>
    <w:rsid w:val="00A72247"/>
    <w:rsid w:val="00AB348C"/>
    <w:rsid w:val="00AB5D72"/>
    <w:rsid w:val="00BA29F8"/>
    <w:rsid w:val="00C31FB5"/>
    <w:rsid w:val="00C34C57"/>
    <w:rsid w:val="00C51C1E"/>
    <w:rsid w:val="00D22599"/>
    <w:rsid w:val="00D27F3E"/>
    <w:rsid w:val="00E97683"/>
    <w:rsid w:val="00F2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A8"/>
    <w:pPr>
      <w:spacing w:after="200" w:line="276" w:lineRule="auto"/>
    </w:pPr>
    <w:rPr>
      <w:sz w:val="24"/>
    </w:rPr>
  </w:style>
  <w:style w:type="paragraph" w:styleId="Heading2">
    <w:name w:val="heading 2"/>
    <w:basedOn w:val="Normal"/>
    <w:link w:val="Heading2Char"/>
    <w:uiPriority w:val="99"/>
    <w:qFormat/>
    <w:rsid w:val="00D27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7F3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D27F3E"/>
    <w:rPr>
      <w:rFonts w:ascii="Verdana" w:hAnsi="Verdana" w:cs="Times New Roman"/>
      <w:color w:val="000099"/>
      <w:u w:val="single"/>
    </w:rPr>
  </w:style>
  <w:style w:type="character" w:styleId="FollowedHyperlink">
    <w:name w:val="FollowedHyperlink"/>
    <w:basedOn w:val="DefaultParagraphFont"/>
    <w:uiPriority w:val="99"/>
    <w:rsid w:val="00853BE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787">
      <w:marLeft w:val="30"/>
      <w:marRight w:val="30"/>
      <w:marTop w:val="5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788">
          <w:marLeft w:val="3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indmerchan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198</Words>
  <Characters>1129</Characters>
  <Application>Microsoft Office Outlook</Application>
  <DocSecurity>0</DocSecurity>
  <Lines>0</Lines>
  <Paragraphs>0</Paragraphs>
  <ScaleCrop>false</ScaleCrop>
  <Company>The Hadley School for the Blind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Title: Why Micro Markets</dc:title>
  <dc:subject/>
  <dc:creator>Kate Streit</dc:creator>
  <cp:keywords/>
  <dc:description/>
  <cp:lastModifiedBy>Worley</cp:lastModifiedBy>
  <cp:revision>2</cp:revision>
  <dcterms:created xsi:type="dcterms:W3CDTF">2014-04-15T21:43:00Z</dcterms:created>
  <dcterms:modified xsi:type="dcterms:W3CDTF">2014-04-15T21:43:00Z</dcterms:modified>
</cp:coreProperties>
</file>